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BA6" w:rsidRPr="00C17BA6" w:rsidRDefault="00C17BA6" w:rsidP="00C17BA6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7BA6">
        <w:rPr>
          <w:rFonts w:ascii="Times New Roman" w:hAnsi="Times New Roman" w:cs="Times New Roman"/>
          <w:color w:val="000000"/>
          <w:sz w:val="24"/>
          <w:szCs w:val="24"/>
          <w:lang w:val="en-US"/>
        </w:rPr>
        <w:t>{kop Perusahaan}</w:t>
      </w:r>
    </w:p>
    <w:p w:rsidR="00C17BA6" w:rsidRPr="00C17BA6" w:rsidRDefault="00C17BA6" w:rsidP="00C17BA6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17BA6" w:rsidRPr="00C17BA6" w:rsidRDefault="00C17BA6" w:rsidP="00C17BA6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17BA6" w:rsidRPr="00C17BA6" w:rsidRDefault="00C17BA6" w:rsidP="00C17BA6">
      <w:pPr>
        <w:spacing w:after="0" w:line="360" w:lineRule="auto"/>
        <w:ind w:left="6096" w:hanging="5"/>
        <w:jc w:val="both"/>
        <w:rPr>
          <w:rFonts w:ascii="Times New Roman" w:hAnsi="Times New Roman" w:cs="Times New Roman"/>
          <w:sz w:val="24"/>
          <w:szCs w:val="24"/>
        </w:rPr>
      </w:pPr>
      <w:r w:rsidRPr="00C17BA6">
        <w:rPr>
          <w:rFonts w:ascii="Times New Roman" w:eastAsia="Times New Roman" w:hAnsi="Times New Roman" w:cs="Times New Roman"/>
          <w:sz w:val="24"/>
          <w:szCs w:val="24"/>
        </w:rPr>
        <w:t>Tempat,Tanggal bulan Tahun</w:t>
      </w:r>
    </w:p>
    <w:p w:rsidR="00C17BA6" w:rsidRPr="00C17BA6" w:rsidRDefault="00C17BA6" w:rsidP="00C17BA6">
      <w:pPr>
        <w:spacing w:after="0" w:line="360" w:lineRule="auto"/>
        <w:ind w:left="384" w:hanging="5"/>
        <w:jc w:val="both"/>
        <w:rPr>
          <w:rFonts w:ascii="Times New Roman" w:hAnsi="Times New Roman" w:cs="Times New Roman"/>
          <w:sz w:val="24"/>
          <w:szCs w:val="24"/>
        </w:rPr>
      </w:pPr>
      <w:r w:rsidRPr="00C17BA6">
        <w:rPr>
          <w:rFonts w:ascii="Times New Roman" w:eastAsia="Times New Roman" w:hAnsi="Times New Roman" w:cs="Times New Roman"/>
          <w:sz w:val="24"/>
          <w:szCs w:val="24"/>
        </w:rPr>
        <w:t>Kepada Yth,</w:t>
      </w:r>
    </w:p>
    <w:p w:rsidR="00C17BA6" w:rsidRPr="00C17BA6" w:rsidRDefault="00C17BA6" w:rsidP="00C17BA6">
      <w:pPr>
        <w:spacing w:after="0" w:line="360" w:lineRule="auto"/>
        <w:ind w:left="384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BA6">
        <w:rPr>
          <w:rFonts w:ascii="Times New Roman" w:eastAsia="Times New Roman" w:hAnsi="Times New Roman" w:cs="Times New Roman"/>
          <w:sz w:val="24"/>
          <w:szCs w:val="24"/>
        </w:rPr>
        <w:t xml:space="preserve">Kepala Badan Pendapatan Daerah </w:t>
      </w:r>
    </w:p>
    <w:p w:rsidR="00C17BA6" w:rsidRDefault="00C17BA6" w:rsidP="00C17BA6">
      <w:pPr>
        <w:spacing w:after="0" w:line="360" w:lineRule="auto"/>
        <w:ind w:left="384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Provinsi Kalimantan Timur</w:t>
      </w:r>
    </w:p>
    <w:p w:rsidR="00C17BA6" w:rsidRPr="00C17BA6" w:rsidRDefault="00C17BA6" w:rsidP="00C17BA6">
      <w:pPr>
        <w:spacing w:after="0" w:line="360" w:lineRule="auto"/>
        <w:ind w:left="384" w:hanging="5"/>
        <w:jc w:val="both"/>
        <w:rPr>
          <w:rFonts w:ascii="Times New Roman" w:hAnsi="Times New Roman" w:cs="Times New Roman"/>
          <w:sz w:val="24"/>
          <w:szCs w:val="24"/>
        </w:rPr>
      </w:pPr>
      <w:r w:rsidRPr="00C17BA6">
        <w:rPr>
          <w:rFonts w:ascii="Times New Roman" w:eastAsia="Times New Roman" w:hAnsi="Times New Roman" w:cs="Times New Roman"/>
          <w:sz w:val="24"/>
          <w:szCs w:val="24"/>
        </w:rPr>
        <w:t>di-</w:t>
      </w:r>
    </w:p>
    <w:p w:rsidR="00C17BA6" w:rsidRPr="00C17BA6" w:rsidRDefault="00C17BA6" w:rsidP="00C17BA6">
      <w:pPr>
        <w:spacing w:after="0" w:line="360" w:lineRule="auto"/>
        <w:ind w:left="384" w:hanging="5"/>
        <w:jc w:val="both"/>
        <w:rPr>
          <w:rFonts w:ascii="Times New Roman" w:hAnsi="Times New Roman" w:cs="Times New Roman"/>
          <w:sz w:val="24"/>
          <w:szCs w:val="24"/>
        </w:rPr>
      </w:pPr>
      <w:r w:rsidRPr="00C17BA6">
        <w:rPr>
          <w:rFonts w:ascii="Times New Roman" w:eastAsia="Times New Roman" w:hAnsi="Times New Roman" w:cs="Times New Roman"/>
          <w:sz w:val="24"/>
          <w:szCs w:val="24"/>
        </w:rPr>
        <w:t xml:space="preserve">    Samarinda</w:t>
      </w:r>
    </w:p>
    <w:p w:rsidR="00C17BA6" w:rsidRPr="00C17BA6" w:rsidRDefault="00C17BA6" w:rsidP="00C17BA6">
      <w:pPr>
        <w:tabs>
          <w:tab w:val="center" w:pos="6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BA6">
        <w:rPr>
          <w:rFonts w:ascii="Times New Roman" w:hAnsi="Times New Roman" w:cs="Times New Roman"/>
          <w:sz w:val="24"/>
          <w:szCs w:val="24"/>
        </w:rPr>
        <w:tab/>
      </w:r>
      <w:r w:rsidRPr="00C17BA6">
        <w:rPr>
          <w:rFonts w:ascii="Times New Roman" w:eastAsia="Times New Roman" w:hAnsi="Times New Roman" w:cs="Times New Roman"/>
          <w:sz w:val="24"/>
          <w:szCs w:val="24"/>
        </w:rPr>
        <w:t>Perihal</w:t>
      </w:r>
      <w:r w:rsidRPr="00C17BA6">
        <w:rPr>
          <w:rFonts w:ascii="Times New Roman" w:eastAsia="Times New Roman" w:hAnsi="Times New Roman" w:cs="Times New Roman"/>
          <w:sz w:val="24"/>
          <w:szCs w:val="24"/>
        </w:rPr>
        <w:tab/>
        <w:t>: Permohonan  Nilai Jual Kendaraan Bermotor ( NJKB )</w:t>
      </w:r>
    </w:p>
    <w:p w:rsidR="00C17BA6" w:rsidRPr="00C17BA6" w:rsidRDefault="00C17BA6" w:rsidP="00C17BA6">
      <w:pPr>
        <w:spacing w:after="0" w:line="360" w:lineRule="auto"/>
        <w:ind w:left="384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BA6" w:rsidRPr="00C17BA6" w:rsidRDefault="00C17BA6" w:rsidP="00C17BA6">
      <w:pPr>
        <w:spacing w:after="0" w:line="360" w:lineRule="auto"/>
        <w:ind w:left="384" w:hanging="5"/>
        <w:jc w:val="both"/>
        <w:rPr>
          <w:rFonts w:ascii="Times New Roman" w:hAnsi="Times New Roman" w:cs="Times New Roman"/>
          <w:sz w:val="24"/>
          <w:szCs w:val="24"/>
        </w:rPr>
      </w:pPr>
      <w:r w:rsidRPr="00C17BA6">
        <w:rPr>
          <w:rFonts w:ascii="Times New Roman" w:eastAsia="Times New Roman" w:hAnsi="Times New Roman" w:cs="Times New Roman"/>
          <w:sz w:val="24"/>
          <w:szCs w:val="24"/>
        </w:rPr>
        <w:t>Dengan hormat.</w:t>
      </w:r>
    </w:p>
    <w:p w:rsidR="00C17BA6" w:rsidRPr="00C17BA6" w:rsidRDefault="00C17BA6" w:rsidP="00C17BA6">
      <w:pPr>
        <w:spacing w:after="0" w:line="360" w:lineRule="auto"/>
        <w:ind w:left="384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C17B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460395</wp:posOffset>
            </wp:positionH>
            <wp:positionV relativeFrom="page">
              <wp:posOffset>9561426</wp:posOffset>
            </wp:positionV>
            <wp:extent cx="48784" cy="45734"/>
            <wp:effectExtent l="0" t="0" r="0" b="0"/>
            <wp:wrapSquare wrapText="bothSides"/>
            <wp:docPr id="4564" name="Picture 4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" name="Picture 45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84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BA6">
        <w:rPr>
          <w:rFonts w:ascii="Times New Roman" w:eastAsia="Times New Roman" w:hAnsi="Times New Roman" w:cs="Times New Roman"/>
          <w:sz w:val="24"/>
          <w:szCs w:val="24"/>
        </w:rPr>
        <w:t>Sehubungan dengan diterimanya Faktur Kendaraan Bermotor Merk ……… telah kami lampirkan Foto Copy, Price list ( Harga Pasar Umum ) yang bertujuan untuk pengajuan penerbitan Nilai  Jual Kendaran bermotor untuk kendaraan baru tahun ……. dengan data sebagai berikut</w:t>
      </w:r>
      <w:r w:rsidRPr="00C17B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94" cy="64027"/>
            <wp:effectExtent l="0" t="0" r="0" b="0"/>
            <wp:docPr id="80726" name="Picture 80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26" name="Picture 807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6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888" w:type="dxa"/>
        <w:tblInd w:w="403" w:type="dxa"/>
        <w:tblCellMar>
          <w:top w:w="32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5"/>
        <w:gridCol w:w="3237"/>
        <w:gridCol w:w="2514"/>
        <w:gridCol w:w="1339"/>
        <w:gridCol w:w="1163"/>
      </w:tblGrid>
      <w:tr w:rsidR="00C17BA6" w:rsidRPr="00C17BA6" w:rsidTr="00C17BA6">
        <w:trPr>
          <w:trHeight w:val="24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B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A6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A6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A6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17BA6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C17BA6" w:rsidRPr="00C17BA6" w:rsidTr="00C17BA6">
        <w:trPr>
          <w:trHeight w:val="475"/>
        </w:trPr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A6" w:rsidRPr="00C17BA6" w:rsidTr="00C17BA6">
        <w:trPr>
          <w:trHeight w:val="240"/>
        </w:trPr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A6" w:rsidRPr="00C17BA6" w:rsidTr="00C17BA6">
        <w:trPr>
          <w:trHeight w:val="247"/>
        </w:trPr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A6" w:rsidRPr="00C17BA6" w:rsidTr="00C17BA6">
        <w:trPr>
          <w:trHeight w:val="242"/>
        </w:trPr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17BA6" w:rsidRPr="00C17BA6" w:rsidRDefault="00C17BA6" w:rsidP="00C17BA6">
            <w:pPr>
              <w:spacing w:line="360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BA6" w:rsidRPr="00C17BA6" w:rsidRDefault="00C17BA6" w:rsidP="00C17BA6">
      <w:pPr>
        <w:spacing w:after="0" w:line="360" w:lineRule="auto"/>
        <w:ind w:left="384"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C17BA6" w:rsidRPr="00C17BA6" w:rsidRDefault="00C17BA6" w:rsidP="00C17BA6">
      <w:pPr>
        <w:spacing w:after="0" w:line="360" w:lineRule="auto"/>
        <w:ind w:left="384" w:hanging="5"/>
        <w:jc w:val="both"/>
        <w:rPr>
          <w:rFonts w:ascii="Times New Roman" w:hAnsi="Times New Roman" w:cs="Times New Roman"/>
          <w:sz w:val="24"/>
          <w:szCs w:val="24"/>
        </w:rPr>
      </w:pPr>
      <w:r w:rsidRPr="00C17BA6">
        <w:rPr>
          <w:rFonts w:ascii="Times New Roman" w:hAnsi="Times New Roman" w:cs="Times New Roman"/>
          <w:sz w:val="24"/>
          <w:szCs w:val="24"/>
        </w:rPr>
        <w:t>Dan Tidak akan mengajukan (Restitusi) jika NJKB yang ditetapkan oleh Gubernur  terjadi selisih penetapan dengan Peraturan Menteri Dalam Negeri.</w:t>
      </w:r>
    </w:p>
    <w:p w:rsidR="00C17BA6" w:rsidRPr="00C17BA6" w:rsidRDefault="00C17BA6" w:rsidP="00C17BA6">
      <w:pPr>
        <w:spacing w:after="0" w:line="360" w:lineRule="auto"/>
        <w:ind w:left="384"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C17BA6" w:rsidRDefault="00C17BA6" w:rsidP="00C17BA6">
      <w:pPr>
        <w:spacing w:after="0" w:line="360" w:lineRule="auto"/>
        <w:ind w:left="384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C17BA6">
        <w:rPr>
          <w:rFonts w:ascii="Times New Roman" w:hAnsi="Times New Roman" w:cs="Times New Roman"/>
          <w:sz w:val="24"/>
          <w:szCs w:val="24"/>
        </w:rPr>
        <w:t>Demikian surat ini kami sampaikan atas perhatian dan kerjasamanya diucapkan terima kasih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BA6" w:rsidRDefault="00C17BA6" w:rsidP="00C17BA6">
      <w:pPr>
        <w:spacing w:after="0" w:line="360" w:lineRule="auto"/>
        <w:ind w:left="384"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C17BA6" w:rsidRDefault="00C17BA6" w:rsidP="00C17BA6">
      <w:pPr>
        <w:spacing w:after="0" w:line="360" w:lineRule="auto"/>
        <w:ind w:left="3828" w:hanging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Kami,</w:t>
      </w:r>
    </w:p>
    <w:p w:rsidR="00C17BA6" w:rsidRDefault="00C17BA6" w:rsidP="00C17BA6">
      <w:pPr>
        <w:spacing w:after="0" w:line="360" w:lineRule="auto"/>
        <w:ind w:left="3828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C17BA6" w:rsidRDefault="00C17BA6" w:rsidP="00C17BA6">
      <w:pPr>
        <w:spacing w:after="0" w:line="360" w:lineRule="auto"/>
        <w:ind w:left="3828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C17BA6" w:rsidRDefault="00C17BA6" w:rsidP="00C17BA6">
      <w:pPr>
        <w:spacing w:after="0" w:line="360" w:lineRule="auto"/>
        <w:ind w:left="3828" w:hanging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</w:p>
    <w:p w:rsidR="00C17BA6" w:rsidRPr="00C17BA6" w:rsidRDefault="00C17BA6" w:rsidP="00C17BA6">
      <w:pPr>
        <w:spacing w:after="0" w:line="360" w:lineRule="auto"/>
        <w:ind w:left="3828" w:hanging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</w:p>
    <w:sectPr w:rsidR="00C17BA6" w:rsidRPr="00C17BA6" w:rsidSect="00C17BA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62F8" w:rsidRDefault="004C62F8" w:rsidP="00C17BA6">
      <w:pPr>
        <w:spacing w:after="0" w:line="240" w:lineRule="auto"/>
      </w:pPr>
      <w:r>
        <w:separator/>
      </w:r>
    </w:p>
  </w:endnote>
  <w:endnote w:type="continuationSeparator" w:id="0">
    <w:p w:rsidR="004C62F8" w:rsidRDefault="004C62F8" w:rsidP="00C1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593" w:rsidRDefault="00000000">
    <w:pPr>
      <w:tabs>
        <w:tab w:val="center" w:pos="7340"/>
        <w:tab w:val="right" w:pos="9460"/>
      </w:tabs>
      <w:spacing w:after="470"/>
      <w:ind w:right="-552"/>
    </w:pPr>
    <w:r>
      <w:tab/>
    </w:r>
    <w:r>
      <w:rPr>
        <w:sz w:val="20"/>
      </w:rPr>
      <w:t xml:space="preserve">PT. </w:t>
    </w:r>
    <w:r>
      <w:t xml:space="preserve">ZUKI </w:t>
    </w:r>
    <w:r>
      <w:tab/>
    </w:r>
    <w:r>
      <w:rPr>
        <w:sz w:val="20"/>
      </w:rPr>
      <w:t>MOTOR</w:t>
    </w:r>
  </w:p>
  <w:p w:rsidR="00407593" w:rsidRDefault="00000000">
    <w:pPr>
      <w:spacing w:after="0"/>
      <w:ind w:left="288"/>
    </w:pPr>
    <w:r>
      <w:rPr>
        <w:sz w:val="18"/>
      </w:rPr>
      <w:t xml:space="preserve">LEMBAR </w:t>
    </w:r>
  </w:p>
  <w:p w:rsidR="00407593" w:rsidRDefault="00000000">
    <w:pPr>
      <w:spacing w:after="0"/>
      <w:ind w:left="207"/>
    </w:pPr>
    <w:r>
      <w:rPr>
        <w:sz w:val="20"/>
      </w:rPr>
      <w:t xml:space="preserve">- </w:t>
    </w:r>
    <w:r>
      <w:rPr>
        <w:sz w:val="18"/>
      </w:rPr>
      <w:t xml:space="preserve">LEMBAR </w:t>
    </w:r>
  </w:p>
  <w:p w:rsidR="00407593" w:rsidRDefault="00000000">
    <w:pPr>
      <w:tabs>
        <w:tab w:val="center" w:pos="533"/>
        <w:tab w:val="right" w:pos="8908"/>
      </w:tabs>
      <w:spacing w:after="369"/>
      <w:ind w:right="-33"/>
    </w:pPr>
    <w:r>
      <w:tab/>
    </w:r>
    <w:r>
      <w:rPr>
        <w:sz w:val="20"/>
      </w:rPr>
      <w:t xml:space="preserve">- </w:t>
    </w:r>
    <w:r>
      <w:rPr>
        <w:sz w:val="16"/>
      </w:rPr>
      <w:t xml:space="preserve">LEMBAR </w:t>
    </w:r>
    <w:r>
      <w:rPr>
        <w:sz w:val="16"/>
      </w:rPr>
      <w:tab/>
    </w:r>
    <w:r>
      <w:rPr>
        <w:rFonts w:ascii="Calibri" w:eastAsia="Calibri" w:hAnsi="Calibri" w:cs="Calibri"/>
        <w:sz w:val="28"/>
      </w:rPr>
      <w:t>O</w:t>
    </w:r>
  </w:p>
  <w:p w:rsidR="00407593" w:rsidRDefault="00000000">
    <w:pPr>
      <w:spacing w:after="0"/>
      <w:ind w:right="159"/>
      <w:jc w:val="right"/>
    </w:pPr>
    <w:r>
      <w:t xml:space="preserve">DIVISI </w:t>
    </w:r>
    <w:r>
      <w:rPr>
        <w:sz w:val="20"/>
      </w:rPr>
      <w:t>MOBIL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593" w:rsidRDefault="00000000" w:rsidP="00C17BA6">
    <w:pPr>
      <w:tabs>
        <w:tab w:val="center" w:pos="7340"/>
        <w:tab w:val="right" w:pos="9460"/>
      </w:tabs>
      <w:spacing w:after="470"/>
      <w:ind w:right="-552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593" w:rsidRDefault="00000000">
    <w:pPr>
      <w:tabs>
        <w:tab w:val="center" w:pos="7340"/>
        <w:tab w:val="right" w:pos="9460"/>
      </w:tabs>
      <w:spacing w:after="470"/>
      <w:ind w:right="-552"/>
    </w:pPr>
    <w:r>
      <w:tab/>
    </w:r>
    <w:r>
      <w:rPr>
        <w:sz w:val="20"/>
      </w:rPr>
      <w:t xml:space="preserve">PT. </w:t>
    </w:r>
    <w:r>
      <w:t xml:space="preserve">ZUKI </w:t>
    </w:r>
    <w:r>
      <w:tab/>
    </w:r>
    <w:r>
      <w:rPr>
        <w:sz w:val="20"/>
      </w:rPr>
      <w:t>MOTOR</w:t>
    </w:r>
  </w:p>
  <w:p w:rsidR="00407593" w:rsidRDefault="00000000">
    <w:pPr>
      <w:spacing w:after="0"/>
      <w:ind w:left="288"/>
    </w:pPr>
    <w:r>
      <w:rPr>
        <w:sz w:val="18"/>
      </w:rPr>
      <w:t xml:space="preserve">LEMBAR </w:t>
    </w:r>
  </w:p>
  <w:p w:rsidR="00407593" w:rsidRDefault="00000000">
    <w:pPr>
      <w:spacing w:after="0"/>
      <w:ind w:left="207"/>
    </w:pPr>
    <w:r>
      <w:rPr>
        <w:sz w:val="20"/>
      </w:rPr>
      <w:t xml:space="preserve">- </w:t>
    </w:r>
    <w:r>
      <w:rPr>
        <w:sz w:val="18"/>
      </w:rPr>
      <w:t xml:space="preserve">LEMBAR </w:t>
    </w:r>
  </w:p>
  <w:p w:rsidR="00407593" w:rsidRDefault="00000000">
    <w:pPr>
      <w:tabs>
        <w:tab w:val="center" w:pos="533"/>
        <w:tab w:val="right" w:pos="8908"/>
      </w:tabs>
      <w:spacing w:after="369"/>
      <w:ind w:right="-33"/>
    </w:pPr>
    <w:r>
      <w:tab/>
    </w:r>
    <w:r>
      <w:rPr>
        <w:sz w:val="20"/>
      </w:rPr>
      <w:t xml:space="preserve">- </w:t>
    </w:r>
    <w:r>
      <w:rPr>
        <w:sz w:val="16"/>
      </w:rPr>
      <w:t xml:space="preserve">LEMBAR </w:t>
    </w:r>
    <w:r>
      <w:rPr>
        <w:sz w:val="16"/>
      </w:rPr>
      <w:tab/>
    </w:r>
    <w:r>
      <w:rPr>
        <w:rFonts w:ascii="Calibri" w:eastAsia="Calibri" w:hAnsi="Calibri" w:cs="Calibri"/>
        <w:sz w:val="28"/>
      </w:rPr>
      <w:t>O</w:t>
    </w:r>
  </w:p>
  <w:p w:rsidR="00407593" w:rsidRDefault="00000000">
    <w:pPr>
      <w:spacing w:after="0"/>
      <w:ind w:right="159"/>
      <w:jc w:val="right"/>
    </w:pPr>
    <w:r>
      <w:t xml:space="preserve">DIVISI </w:t>
    </w:r>
    <w:r>
      <w:rPr>
        <w:sz w:val="20"/>
      </w:rPr>
      <w:t>MOBIL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62F8" w:rsidRDefault="004C62F8" w:rsidP="00C17BA6">
      <w:pPr>
        <w:spacing w:after="0" w:line="240" w:lineRule="auto"/>
      </w:pPr>
      <w:r>
        <w:separator/>
      </w:r>
    </w:p>
  </w:footnote>
  <w:footnote w:type="continuationSeparator" w:id="0">
    <w:p w:rsidR="004C62F8" w:rsidRDefault="004C62F8" w:rsidP="00C1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593" w:rsidRDefault="00000000">
    <w:pPr>
      <w:tabs>
        <w:tab w:val="center" w:pos="1476"/>
        <w:tab w:val="right" w:pos="9467"/>
      </w:tabs>
      <w:spacing w:after="0"/>
      <w:ind w:right="-559"/>
    </w:pPr>
    <w:r>
      <w:tab/>
    </w:r>
    <w:r>
      <w:rPr>
        <w:sz w:val="116"/>
      </w:rPr>
      <w:t xml:space="preserve">$ </w:t>
    </w:r>
    <w:r>
      <w:rPr>
        <w:sz w:val="66"/>
      </w:rPr>
      <w:t>SUZUKI</w:t>
    </w:r>
    <w:r>
      <w:rPr>
        <w:sz w:val="66"/>
      </w:rPr>
      <w:tab/>
    </w:r>
    <w:r>
      <w:rPr>
        <w:sz w:val="34"/>
      </w:rPr>
      <w:t xml:space="preserve">No. </w:t>
    </w:r>
    <w:r>
      <w:rPr>
        <w:rFonts w:ascii="Calibri" w:eastAsia="Calibri" w:hAnsi="Calibri" w:cs="Calibri"/>
        <w:sz w:val="40"/>
      </w:rPr>
      <w:t>0154810</w:t>
    </w:r>
  </w:p>
  <w:p w:rsidR="00407593" w:rsidRDefault="00000000">
    <w:pPr>
      <w:spacing w:after="0"/>
      <w:ind w:left="831"/>
    </w:pPr>
    <w:r>
      <w:rPr>
        <w:sz w:val="36"/>
      </w:rPr>
      <w:t xml:space="preserve">PT. SUZUKI </w:t>
    </w:r>
    <w:r>
      <w:rPr>
        <w:sz w:val="32"/>
      </w:rPr>
      <w:t>INDOMOBIL MOTOR</w:t>
    </w:r>
  </w:p>
  <w:p w:rsidR="00407593" w:rsidRDefault="00000000">
    <w:pPr>
      <w:tabs>
        <w:tab w:val="center" w:pos="2108"/>
        <w:tab w:val="center" w:pos="4004"/>
      </w:tabs>
      <w:spacing w:after="0"/>
    </w:pPr>
    <w:r>
      <w:tab/>
    </w:r>
    <w:r>
      <w:rPr>
        <w:sz w:val="18"/>
      </w:rPr>
      <w:t xml:space="preserve">Jl. Raya </w:t>
    </w:r>
    <w:r>
      <w:rPr>
        <w:sz w:val="16"/>
      </w:rPr>
      <w:t xml:space="preserve">Bekasi KM.19 RT. </w:t>
    </w:r>
    <w:r>
      <w:rPr>
        <w:sz w:val="14"/>
      </w:rPr>
      <w:t xml:space="preserve">009/RW. 01 </w:t>
    </w:r>
    <w:r>
      <w:rPr>
        <w:sz w:val="16"/>
      </w:rPr>
      <w:t xml:space="preserve">Kei. </w:t>
    </w:r>
    <w:r>
      <w:rPr>
        <w:sz w:val="16"/>
      </w:rPr>
      <w:tab/>
    </w:r>
    <w:r>
      <w:rPr>
        <w:sz w:val="14"/>
      </w:rPr>
      <w:t>Terate,</w:t>
    </w:r>
  </w:p>
  <w:p w:rsidR="00407593" w:rsidRDefault="00000000">
    <w:pPr>
      <w:spacing w:after="0"/>
      <w:ind w:left="831"/>
    </w:pPr>
    <w:r>
      <w:rPr>
        <w:sz w:val="18"/>
      </w:rPr>
      <w:t xml:space="preserve">Kec. </w:t>
    </w:r>
    <w:r>
      <w:rPr>
        <w:sz w:val="16"/>
      </w:rPr>
      <w:t xml:space="preserve">Cakung, Kota </w:t>
    </w:r>
    <w:r>
      <w:rPr>
        <w:sz w:val="14"/>
      </w:rPr>
      <w:t xml:space="preserve">Administrasi </w:t>
    </w:r>
    <w:r>
      <w:rPr>
        <w:sz w:val="16"/>
      </w:rPr>
      <w:t>Jakarta Tmur</w:t>
    </w:r>
  </w:p>
  <w:p w:rsidR="00407593" w:rsidRDefault="00000000">
    <w:pPr>
      <w:spacing w:after="276"/>
      <w:ind w:left="821"/>
    </w:pPr>
    <w:r>
      <w:rPr>
        <w:sz w:val="16"/>
      </w:rPr>
      <w:t xml:space="preserve">Telp. (021) </w:t>
    </w:r>
    <w:r>
      <w:rPr>
        <w:sz w:val="14"/>
      </w:rPr>
      <w:t xml:space="preserve">29554800 (Hunting) </w:t>
    </w:r>
    <w:r>
      <w:rPr>
        <w:sz w:val="18"/>
      </w:rPr>
      <w:t xml:space="preserve">Fax. </w:t>
    </w:r>
    <w:r>
      <w:rPr>
        <w:sz w:val="16"/>
      </w:rPr>
      <w:t xml:space="preserve">(021) </w:t>
    </w:r>
    <w:r>
      <w:rPr>
        <w:sz w:val="14"/>
      </w:rPr>
      <w:t xml:space="preserve">29554801 </w:t>
    </w:r>
  </w:p>
  <w:p w:rsidR="00407593" w:rsidRDefault="00000000">
    <w:pPr>
      <w:spacing w:after="0"/>
      <w:ind w:left="2650"/>
    </w:pPr>
    <w:r>
      <w:rPr>
        <w:sz w:val="34"/>
      </w:rPr>
      <w:t xml:space="preserve">FAKTUR KENDARAAN </w:t>
    </w:r>
  </w:p>
  <w:p w:rsidR="00407593" w:rsidRDefault="00000000">
    <w:pPr>
      <w:spacing w:after="0"/>
      <w:ind w:left="302"/>
    </w:pPr>
    <w:r>
      <w:t xml:space="preserve">NOMOR </w:t>
    </w:r>
    <w:r>
      <w:rPr>
        <w:sz w:val="24"/>
      </w:rPr>
      <w:t xml:space="preserve">FAKTUR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593" w:rsidRDefault="00000000">
    <w:pPr>
      <w:tabs>
        <w:tab w:val="right" w:pos="9580"/>
      </w:tabs>
      <w:spacing w:after="0"/>
      <w:ind w:right="-672"/>
    </w:pPr>
    <w:r>
      <w:rPr>
        <w:sz w:val="122"/>
      </w:rPr>
      <w:t xml:space="preserve">$ </w:t>
    </w:r>
    <w:r>
      <w:rPr>
        <w:sz w:val="68"/>
      </w:rPr>
      <w:t>SUZUKI</w:t>
    </w:r>
    <w:r>
      <w:rPr>
        <w:sz w:val="68"/>
      </w:rPr>
      <w:tab/>
    </w:r>
    <w:r>
      <w:rPr>
        <w:sz w:val="34"/>
      </w:rPr>
      <w:t xml:space="preserve">No. </w:t>
    </w:r>
    <w:r>
      <w:rPr>
        <w:rFonts w:ascii="Calibri" w:eastAsia="Calibri" w:hAnsi="Calibri" w:cs="Calibri"/>
        <w:sz w:val="42"/>
      </w:rPr>
      <w:t>0154811</w:t>
    </w:r>
  </w:p>
  <w:p w:rsidR="00407593" w:rsidRDefault="00000000">
    <w:pPr>
      <w:spacing w:after="0"/>
      <w:ind w:left="648"/>
    </w:pPr>
    <w:r>
      <w:rPr>
        <w:sz w:val="36"/>
      </w:rPr>
      <w:t xml:space="preserve">PT. </w:t>
    </w:r>
    <w:r>
      <w:rPr>
        <w:sz w:val="38"/>
      </w:rPr>
      <w:t xml:space="preserve">SUZUKI </w:t>
    </w:r>
    <w:r>
      <w:rPr>
        <w:sz w:val="34"/>
      </w:rPr>
      <w:t xml:space="preserve">INDOMOBIL </w:t>
    </w:r>
    <w:r>
      <w:rPr>
        <w:sz w:val="32"/>
      </w:rPr>
      <w:t>MOTOR</w:t>
    </w:r>
  </w:p>
  <w:p w:rsidR="00407593" w:rsidRDefault="00000000">
    <w:pPr>
      <w:spacing w:after="0"/>
      <w:ind w:left="653"/>
    </w:pPr>
    <w:r>
      <w:rPr>
        <w:sz w:val="18"/>
      </w:rPr>
      <w:t xml:space="preserve">Jl. Raya Bekasi </w:t>
    </w:r>
    <w:r>
      <w:rPr>
        <w:sz w:val="16"/>
      </w:rPr>
      <w:t xml:space="preserve">KM.19 </w:t>
    </w:r>
    <w:r>
      <w:rPr>
        <w:sz w:val="18"/>
      </w:rPr>
      <w:t xml:space="preserve">RT. </w:t>
    </w:r>
    <w:r>
      <w:rPr>
        <w:sz w:val="14"/>
      </w:rPr>
      <w:t xml:space="preserve">0091RW. 01 </w:t>
    </w:r>
    <w:r>
      <w:rPr>
        <w:sz w:val="18"/>
      </w:rPr>
      <w:t xml:space="preserve">Kei. </w:t>
    </w:r>
    <w:r>
      <w:rPr>
        <w:sz w:val="16"/>
      </w:rPr>
      <w:t xml:space="preserve">Rawa </w:t>
    </w:r>
    <w:r>
      <w:rPr>
        <w:sz w:val="14"/>
      </w:rPr>
      <w:t>Terate,</w:t>
    </w:r>
  </w:p>
  <w:p w:rsidR="00407593" w:rsidRDefault="00000000">
    <w:pPr>
      <w:spacing w:after="0"/>
      <w:ind w:left="658"/>
    </w:pPr>
    <w:r>
      <w:rPr>
        <w:sz w:val="18"/>
      </w:rPr>
      <w:t xml:space="preserve">Kec. </w:t>
    </w:r>
    <w:r>
      <w:rPr>
        <w:sz w:val="16"/>
      </w:rPr>
      <w:t>Cakung, Kota Administrasi Jakarta Tmur</w:t>
    </w:r>
  </w:p>
  <w:p w:rsidR="00407593" w:rsidRDefault="00000000">
    <w:pPr>
      <w:spacing w:after="190"/>
      <w:ind w:left="663"/>
    </w:pPr>
    <w:r>
      <w:rPr>
        <w:sz w:val="16"/>
      </w:rPr>
      <w:t xml:space="preserve">Telp. (021) 29554800 (Hunting) </w:t>
    </w:r>
    <w:r>
      <w:rPr>
        <w:sz w:val="18"/>
      </w:rPr>
      <w:t xml:space="preserve">Fax. </w:t>
    </w:r>
    <w:r>
      <w:t xml:space="preserve">: </w:t>
    </w:r>
    <w:r>
      <w:rPr>
        <w:sz w:val="16"/>
      </w:rPr>
      <w:t xml:space="preserve">(021) </w:t>
    </w:r>
  </w:p>
  <w:p w:rsidR="00407593" w:rsidRDefault="00000000">
    <w:pPr>
      <w:spacing w:after="6"/>
      <w:ind w:left="2550"/>
    </w:pPr>
    <w:r>
      <w:rPr>
        <w:sz w:val="36"/>
      </w:rPr>
      <w:t xml:space="preserve">FAKTUR KENDARAAN </w:t>
    </w:r>
  </w:p>
  <w:p w:rsidR="00407593" w:rsidRDefault="00000000">
    <w:pPr>
      <w:spacing w:after="0"/>
      <w:ind w:left="154"/>
    </w:pPr>
    <w:r>
      <w:rPr>
        <w:sz w:val="24"/>
      </w:rPr>
      <w:t>NOMOR FAKTUR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E66DD"/>
    <w:multiLevelType w:val="hybridMultilevel"/>
    <w:tmpl w:val="0CA43A5A"/>
    <w:lvl w:ilvl="0" w:tplc="E74289B6">
      <w:start w:val="1"/>
      <w:numFmt w:val="bullet"/>
      <w:lvlText w:val="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2CE822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CD398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0E0D4C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A0A2BA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5C3760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08F476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85F82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0F4F4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71641C"/>
    <w:multiLevelType w:val="hybridMultilevel"/>
    <w:tmpl w:val="8A3C8FCA"/>
    <w:lvl w:ilvl="0" w:tplc="9F8C415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2E8BC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40610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E00B96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544476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D25840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729390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968116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E24AFC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1307562">
    <w:abstractNumId w:val="1"/>
  </w:num>
  <w:num w:numId="2" w16cid:durableId="64431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A6"/>
    <w:rsid w:val="000D259A"/>
    <w:rsid w:val="004C62F8"/>
    <w:rsid w:val="00C1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0E78"/>
  <w15:chartTrackingRefBased/>
  <w15:docId w15:val="{0095F04F-BD37-4D5A-A2DB-5C59FCE2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C17BA6"/>
    <w:pPr>
      <w:keepNext/>
      <w:keepLines/>
      <w:spacing w:after="0"/>
      <w:ind w:left="355"/>
      <w:outlineLvl w:val="0"/>
    </w:pPr>
    <w:rPr>
      <w:rFonts w:ascii="Calibri" w:eastAsia="Calibri" w:hAnsi="Calibri" w:cs="Calibri"/>
      <w:color w:val="000000"/>
      <w:sz w:val="40"/>
      <w:lang w:eastAsia="en-ID"/>
    </w:rPr>
  </w:style>
  <w:style w:type="paragraph" w:styleId="Heading2">
    <w:name w:val="heading 2"/>
    <w:next w:val="Normal"/>
    <w:link w:val="Heading2Char"/>
    <w:uiPriority w:val="9"/>
    <w:unhideWhenUsed/>
    <w:qFormat/>
    <w:rsid w:val="00C17BA6"/>
    <w:pPr>
      <w:keepNext/>
      <w:keepLines/>
      <w:spacing w:after="3" w:line="265" w:lineRule="auto"/>
      <w:ind w:left="793" w:hanging="10"/>
      <w:outlineLvl w:val="1"/>
    </w:pPr>
    <w:rPr>
      <w:rFonts w:ascii="Calibri" w:eastAsia="Calibri" w:hAnsi="Calibri" w:cs="Calibri"/>
      <w:color w:val="000000"/>
      <w:sz w:val="16"/>
      <w:lang w:eastAsia="en-ID"/>
    </w:rPr>
  </w:style>
  <w:style w:type="paragraph" w:styleId="Heading3">
    <w:name w:val="heading 3"/>
    <w:next w:val="Normal"/>
    <w:link w:val="Heading3Char"/>
    <w:uiPriority w:val="9"/>
    <w:unhideWhenUsed/>
    <w:qFormat/>
    <w:rsid w:val="00C17BA6"/>
    <w:pPr>
      <w:keepNext/>
      <w:keepLines/>
      <w:spacing w:after="3" w:line="265" w:lineRule="auto"/>
      <w:ind w:left="793" w:hanging="10"/>
      <w:outlineLvl w:val="2"/>
    </w:pPr>
    <w:rPr>
      <w:rFonts w:ascii="Calibri" w:eastAsia="Calibri" w:hAnsi="Calibri" w:cs="Calibri"/>
      <w:color w:val="000000"/>
      <w:sz w:val="16"/>
      <w:lang w:eastAsia="en-ID"/>
    </w:rPr>
  </w:style>
  <w:style w:type="paragraph" w:styleId="Heading4">
    <w:name w:val="heading 4"/>
    <w:next w:val="Normal"/>
    <w:link w:val="Heading4Char"/>
    <w:uiPriority w:val="9"/>
    <w:unhideWhenUsed/>
    <w:qFormat/>
    <w:rsid w:val="00C17BA6"/>
    <w:pPr>
      <w:keepNext/>
      <w:keepLines/>
      <w:pBdr>
        <w:top w:val="single" w:sz="3" w:space="0" w:color="000000"/>
        <w:left w:val="single" w:sz="3" w:space="0" w:color="000000"/>
        <w:bottom w:val="single" w:sz="6" w:space="0" w:color="000000"/>
        <w:right w:val="single" w:sz="3" w:space="0" w:color="000000"/>
      </w:pBdr>
      <w:spacing w:after="124"/>
      <w:ind w:left="293"/>
      <w:jc w:val="center"/>
      <w:outlineLvl w:val="3"/>
    </w:pPr>
    <w:rPr>
      <w:rFonts w:ascii="Times New Roman" w:eastAsia="Times New Roman" w:hAnsi="Times New Roman" w:cs="Times New Roman"/>
      <w:color w:val="000000"/>
      <w:sz w:val="28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BA6"/>
    <w:rPr>
      <w:rFonts w:ascii="Calibri" w:eastAsia="Calibri" w:hAnsi="Calibri" w:cs="Calibri"/>
      <w:color w:val="000000"/>
      <w:sz w:val="40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C17BA6"/>
    <w:rPr>
      <w:rFonts w:ascii="Calibri" w:eastAsia="Calibri" w:hAnsi="Calibri" w:cs="Calibri"/>
      <w:color w:val="000000"/>
      <w:sz w:val="16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C17BA6"/>
    <w:rPr>
      <w:rFonts w:ascii="Calibri" w:eastAsia="Calibri" w:hAnsi="Calibri" w:cs="Calibri"/>
      <w:color w:val="000000"/>
      <w:sz w:val="16"/>
      <w:lang w:eastAsia="en-ID"/>
    </w:rPr>
  </w:style>
  <w:style w:type="character" w:customStyle="1" w:styleId="Heading4Char">
    <w:name w:val="Heading 4 Char"/>
    <w:basedOn w:val="DefaultParagraphFont"/>
    <w:link w:val="Heading4"/>
    <w:uiPriority w:val="9"/>
    <w:rsid w:val="00C17BA6"/>
    <w:rPr>
      <w:rFonts w:ascii="Times New Roman" w:eastAsia="Times New Roman" w:hAnsi="Times New Roman" w:cs="Times New Roman"/>
      <w:color w:val="000000"/>
      <w:sz w:val="28"/>
      <w:lang w:eastAsia="en-ID"/>
    </w:rPr>
  </w:style>
  <w:style w:type="table" w:customStyle="1" w:styleId="TableGrid">
    <w:name w:val="TableGrid"/>
    <w:rsid w:val="00C17BA6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Novina Haswaty</dc:creator>
  <cp:keywords/>
  <dc:description/>
  <cp:lastModifiedBy>Novina Haswaty</cp:lastModifiedBy>
  <cp:revision>1</cp:revision>
  <dcterms:created xsi:type="dcterms:W3CDTF">2022-11-30T04:59:00Z</dcterms:created>
  <dcterms:modified xsi:type="dcterms:W3CDTF">2022-11-30T05:08:00Z</dcterms:modified>
</cp:coreProperties>
</file>